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 w:rsidR="0001392A"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</w:t>
      </w:r>
      <w:r w:rsidR="0001392A">
        <w:t>ХМЕЛЕВСКАЯ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63143F" w:rsidRDefault="001754BA">
      <w:pPr>
        <w:pStyle w:val="a3"/>
        <w:spacing w:before="2"/>
        <w:ind w:left="2005" w:right="3422"/>
        <w:jc w:val="center"/>
      </w:pPr>
      <w:r>
        <w:t>(М</w:t>
      </w:r>
      <w:r w:rsidR="0001392A">
        <w:t>К</w:t>
      </w:r>
      <w:r>
        <w:t>ОУ</w:t>
      </w:r>
      <w:r>
        <w:rPr>
          <w:spacing w:val="-6"/>
        </w:rPr>
        <w:t xml:space="preserve"> </w:t>
      </w:r>
      <w:r>
        <w:t>«</w:t>
      </w:r>
      <w:r w:rsidR="0001392A">
        <w:t>ХМЕЛЕВСКАЯ</w:t>
      </w:r>
      <w:r>
        <w:rPr>
          <w:spacing w:val="-6"/>
        </w:rPr>
        <w:t xml:space="preserve"> </w:t>
      </w:r>
      <w:r>
        <w:t>СОШ»)</w:t>
      </w: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1754BA">
      <w:pPr>
        <w:pStyle w:val="a3"/>
        <w:spacing w:before="90"/>
        <w:ind w:left="185"/>
      </w:pPr>
      <w:r>
        <w:lastRenderedPageBreak/>
        <w:t>ПРИНЯТО</w:t>
      </w:r>
    </w:p>
    <w:p w:rsidR="0063143F" w:rsidRDefault="001754BA">
      <w:pPr>
        <w:pStyle w:val="a3"/>
        <w:spacing w:before="2"/>
        <w:ind w:left="185" w:right="34"/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М</w:t>
      </w:r>
      <w:r w:rsidR="0001392A">
        <w:t>К</w:t>
      </w:r>
      <w:r>
        <w:t>ОУ «</w:t>
      </w:r>
      <w:r w:rsidR="0001392A">
        <w:t>Хмелевская</w:t>
      </w:r>
      <w:r>
        <w:t xml:space="preserve"> СОШ»,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CD4E8D">
        <w:t>___.__</w:t>
      </w:r>
      <w:r>
        <w:t>.2023</w:t>
      </w:r>
      <w:r>
        <w:rPr>
          <w:spacing w:val="-1"/>
        </w:rPr>
        <w:t xml:space="preserve"> </w:t>
      </w:r>
      <w:r>
        <w:t>№___</w:t>
      </w:r>
    </w:p>
    <w:p w:rsidR="0063143F" w:rsidRDefault="001754BA">
      <w:pPr>
        <w:pStyle w:val="a3"/>
        <w:spacing w:before="90"/>
        <w:ind w:left="185"/>
      </w:pPr>
      <w:r>
        <w:br w:type="column"/>
      </w:r>
      <w:r>
        <w:lastRenderedPageBreak/>
        <w:t>УТВЕРЖДАЮ</w:t>
      </w:r>
    </w:p>
    <w:p w:rsidR="0063143F" w:rsidRDefault="001754BA">
      <w:pPr>
        <w:pStyle w:val="a3"/>
        <w:spacing w:before="2" w:line="242" w:lineRule="auto"/>
        <w:ind w:left="185" w:right="1765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D4E8D">
        <w:t>__.__</w:t>
      </w:r>
      <w:r>
        <w:t>.2023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Учреждения</w:t>
      </w:r>
    </w:p>
    <w:p w:rsidR="0063143F" w:rsidRDefault="001754BA">
      <w:pPr>
        <w:pStyle w:val="a3"/>
        <w:tabs>
          <w:tab w:val="left" w:pos="1335"/>
        </w:tabs>
        <w:spacing w:line="247" w:lineRule="exact"/>
        <w:ind w:left="18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1392A">
        <w:t>А.В. Качесова</w:t>
      </w:r>
      <w:bookmarkStart w:id="0" w:name="_GoBack"/>
      <w:bookmarkEnd w:id="0"/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3403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Круглый стол «Анализ работы за 2023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275"/>
        </w:trPr>
        <w:tc>
          <w:tcPr>
            <w:tcW w:w="528" w:type="dxa"/>
          </w:tcPr>
          <w:p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555"/>
        </w:trPr>
        <w:tc>
          <w:tcPr>
            <w:tcW w:w="51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930"/>
        </w:trPr>
        <w:tc>
          <w:tcPr>
            <w:tcW w:w="51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32" w:type="dxa"/>
            <w:shd w:val="clear" w:color="auto" w:fill="FAFAFA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  <w:shd w:val="clear" w:color="auto" w:fill="FAFAF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43F"/>
    <w:rsid w:val="0001392A"/>
    <w:rsid w:val="001754BA"/>
    <w:rsid w:val="0063143F"/>
    <w:rsid w:val="00C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2023-06-30T06:15:00Z</dcterms:created>
  <dcterms:modified xsi:type="dcterms:W3CDTF">2023-06-30T06:15:00Z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